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255E9B">
        <w:rPr>
          <w:rFonts w:ascii="Garamond" w:hAnsi="Garamond"/>
          <w:sz w:val="32"/>
        </w:rPr>
        <w:t>Sept. 29</w:t>
      </w:r>
      <w:r w:rsidR="009C3961" w:rsidRPr="005B583D">
        <w:rPr>
          <w:rFonts w:ascii="Garamond" w:hAnsi="Garamond"/>
          <w:sz w:val="32"/>
          <w:vertAlign w:val="superscript"/>
        </w:rPr>
        <w:t>th</w:t>
      </w:r>
      <w:r w:rsidRPr="005B583D">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255E9B" w:rsidP="003E486A">
            <w:pPr>
              <w:jc w:val="center"/>
              <w:rPr>
                <w:rFonts w:ascii="Garamond" w:hAnsi="Garamond"/>
                <w:sz w:val="28"/>
              </w:rPr>
            </w:pPr>
            <w:r>
              <w:rPr>
                <w:rFonts w:ascii="Garamond" w:hAnsi="Garamond"/>
                <w:sz w:val="28"/>
              </w:rPr>
              <w:t>Mon. 9-29</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255E9B" w:rsidP="003E486A">
            <w:pPr>
              <w:jc w:val="center"/>
              <w:rPr>
                <w:rFonts w:ascii="Garamond" w:hAnsi="Garamond"/>
                <w:sz w:val="28"/>
              </w:rPr>
            </w:pPr>
            <w:r>
              <w:rPr>
                <w:rFonts w:ascii="Garamond" w:hAnsi="Garamond"/>
                <w:sz w:val="28"/>
              </w:rPr>
              <w:t>Tues. 9-30</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255E9B" w:rsidP="003E486A">
            <w:pPr>
              <w:jc w:val="center"/>
              <w:rPr>
                <w:rFonts w:ascii="Garamond" w:hAnsi="Garamond"/>
                <w:sz w:val="28"/>
              </w:rPr>
            </w:pPr>
            <w:r>
              <w:rPr>
                <w:rFonts w:ascii="Garamond" w:hAnsi="Garamond"/>
                <w:sz w:val="28"/>
              </w:rPr>
              <w:t>Wed. 10-01</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255E9B" w:rsidP="009C3961">
            <w:pPr>
              <w:rPr>
                <w:rFonts w:ascii="Garamond" w:hAnsi="Garamond"/>
                <w:sz w:val="28"/>
              </w:rPr>
            </w:pPr>
            <w:r>
              <w:rPr>
                <w:rFonts w:ascii="Garamond" w:hAnsi="Garamond"/>
                <w:sz w:val="28"/>
              </w:rPr>
              <w:t>Thurs. 10-02</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60072D" w:rsidRPr="005B583D" w:rsidRDefault="0060072D" w:rsidP="0060072D">
      <w:pPr>
        <w:rPr>
          <w:rFonts w:ascii="Garamond" w:hAnsi="Garamond" w:cs="Kokila"/>
          <w:sz w:val="28"/>
          <w:szCs w:val="24"/>
        </w:rPr>
      </w:pPr>
      <w:r w:rsidRPr="005B583D">
        <w:rPr>
          <w:rFonts w:ascii="Garamond" w:hAnsi="Garamond" w:cs="Kokila"/>
          <w:b/>
          <w:sz w:val="28"/>
          <w:szCs w:val="24"/>
          <w:u w:val="single"/>
        </w:rPr>
        <w:t>Reading</w:t>
      </w:r>
      <w:r w:rsidRPr="005B583D">
        <w:rPr>
          <w:rFonts w:ascii="Garamond" w:hAnsi="Garamond" w:cs="Kokila"/>
          <w:sz w:val="28"/>
          <w:szCs w:val="24"/>
        </w:rPr>
        <w:t xml:space="preserve">: Read </w:t>
      </w:r>
      <w:r w:rsidR="003A587F" w:rsidRPr="005B583D">
        <w:rPr>
          <w:rFonts w:ascii="Garamond" w:hAnsi="Garamond" w:cs="Kokila"/>
          <w:b/>
          <w:sz w:val="28"/>
          <w:szCs w:val="24"/>
        </w:rPr>
        <w:t xml:space="preserve">OUT LOUD </w:t>
      </w:r>
      <w:r w:rsidR="009C3961" w:rsidRPr="005B583D">
        <w:rPr>
          <w:rFonts w:ascii="Garamond" w:hAnsi="Garamond" w:cs="Kokila"/>
          <w:sz w:val="28"/>
          <w:szCs w:val="24"/>
        </w:rPr>
        <w:t>for 15-20 minutes each night</w:t>
      </w:r>
      <w:r w:rsidR="00B60744" w:rsidRPr="005B583D">
        <w:rPr>
          <w:rFonts w:ascii="Garamond" w:hAnsi="Garamond" w:cs="Kokila"/>
          <w:sz w:val="28"/>
          <w:szCs w:val="24"/>
        </w:rPr>
        <w:t xml:space="preserve"> and fill in the chart above.</w:t>
      </w:r>
      <w:r w:rsidR="00255E9B">
        <w:rPr>
          <w:rFonts w:ascii="Garamond" w:hAnsi="Garamond" w:cs="Kokila"/>
          <w:sz w:val="28"/>
          <w:szCs w:val="24"/>
        </w:rPr>
        <w:t xml:space="preserve"> Students will be reading and discussing poetry this week. Please consider having them read poetry for their reading logs this week. Oxford Owl has several FREE e-books on poetry. Please refer to the log-in information on the label in your child’s folder for the log-in information. </w:t>
      </w:r>
    </w:p>
    <w:p w:rsidR="005B583D" w:rsidRPr="00B77203" w:rsidRDefault="005B583D" w:rsidP="0060072D">
      <w:pPr>
        <w:rPr>
          <w:rFonts w:ascii="Garamond" w:hAnsi="Garamond" w:cs="Kokila"/>
          <w:b/>
          <w:sz w:val="8"/>
          <w:szCs w:val="24"/>
          <w:u w:val="single"/>
        </w:rPr>
      </w:pPr>
    </w:p>
    <w:p w:rsidR="004F6DBA" w:rsidRPr="005B583D" w:rsidRDefault="0060072D" w:rsidP="0060072D">
      <w:pPr>
        <w:rPr>
          <w:rFonts w:ascii="Garamond" w:hAnsi="Garamond" w:cs="Kokila"/>
          <w:sz w:val="28"/>
          <w:szCs w:val="24"/>
        </w:rPr>
      </w:pPr>
      <w:r w:rsidRPr="005B583D">
        <w:rPr>
          <w:rFonts w:ascii="Garamond" w:hAnsi="Garamond" w:cs="Kokila"/>
          <w:b/>
          <w:sz w:val="28"/>
          <w:szCs w:val="24"/>
          <w:u w:val="single"/>
        </w:rPr>
        <w:t>Writing</w:t>
      </w:r>
      <w:r w:rsidRPr="005B583D">
        <w:rPr>
          <w:rFonts w:ascii="Garamond" w:hAnsi="Garamond" w:cs="Kokila"/>
          <w:sz w:val="28"/>
          <w:szCs w:val="24"/>
        </w:rPr>
        <w:t xml:space="preserve">: </w:t>
      </w:r>
      <w:r w:rsidR="00255E9B">
        <w:rPr>
          <w:rFonts w:ascii="Garamond" w:hAnsi="Garamond" w:cs="Kokila"/>
          <w:sz w:val="28"/>
          <w:szCs w:val="24"/>
        </w:rPr>
        <w:t>Write a poem about fall</w:t>
      </w:r>
      <w:r w:rsidR="00326909">
        <w:rPr>
          <w:rFonts w:ascii="Garamond" w:hAnsi="Garamond" w:cs="Kokila"/>
          <w:sz w:val="28"/>
          <w:szCs w:val="24"/>
        </w:rPr>
        <w:t>.</w:t>
      </w:r>
      <w:r w:rsidR="009E2815">
        <w:rPr>
          <w:rFonts w:ascii="Garamond" w:hAnsi="Garamond" w:cs="Kokila"/>
          <w:sz w:val="28"/>
          <w:szCs w:val="24"/>
        </w:rPr>
        <w:t xml:space="preserve"> </w:t>
      </w:r>
      <w:r w:rsidR="00255E9B">
        <w:rPr>
          <w:rFonts w:ascii="Garamond" w:hAnsi="Garamond" w:cs="Kokila"/>
          <w:sz w:val="28"/>
          <w:szCs w:val="24"/>
        </w:rPr>
        <w:t xml:space="preserve">Try to use adjectives that go with the 5 senses, as well as, rhyming, repetition, or alliteration in your poem. Please include a title and a picture to go </w:t>
      </w:r>
      <w:r w:rsidR="00B77203">
        <w:rPr>
          <w:rFonts w:ascii="Garamond" w:hAnsi="Garamond" w:cs="Kokila"/>
          <w:sz w:val="28"/>
          <w:szCs w:val="24"/>
        </w:rPr>
        <w:t>with</w:t>
      </w:r>
      <w:r w:rsidR="00255E9B">
        <w:rPr>
          <w:rFonts w:ascii="Garamond" w:hAnsi="Garamond" w:cs="Kokila"/>
          <w:sz w:val="28"/>
          <w:szCs w:val="24"/>
        </w:rPr>
        <w:t xml:space="preserve"> your poem. </w:t>
      </w:r>
      <w:r w:rsidR="009E2815">
        <w:rPr>
          <w:rFonts w:ascii="Garamond" w:hAnsi="Garamond" w:cs="Kokila"/>
          <w:sz w:val="28"/>
          <w:szCs w:val="24"/>
        </w:rPr>
        <w:t>You can use the provided handwriting paper for this.</w:t>
      </w:r>
    </w:p>
    <w:p w:rsidR="005B583D" w:rsidRPr="00B77203" w:rsidRDefault="005B583D" w:rsidP="0060072D">
      <w:pPr>
        <w:rPr>
          <w:rFonts w:ascii="Garamond" w:hAnsi="Garamond" w:cs="Kokila"/>
          <w:b/>
          <w:sz w:val="8"/>
          <w:szCs w:val="24"/>
          <w:u w:val="single"/>
        </w:rPr>
      </w:pPr>
    </w:p>
    <w:p w:rsidR="009C3961" w:rsidRPr="005B583D" w:rsidRDefault="009C3961" w:rsidP="0060072D">
      <w:pPr>
        <w:rPr>
          <w:rFonts w:ascii="Garamond" w:hAnsi="Garamond" w:cs="Kokila"/>
          <w:sz w:val="28"/>
          <w:szCs w:val="24"/>
        </w:rPr>
      </w:pPr>
      <w:r w:rsidRPr="005B583D">
        <w:rPr>
          <w:rFonts w:ascii="Garamond" w:hAnsi="Garamond" w:cs="Kokila"/>
          <w:b/>
          <w:sz w:val="28"/>
          <w:szCs w:val="24"/>
          <w:u w:val="single"/>
        </w:rPr>
        <w:t>Word Work</w:t>
      </w:r>
      <w:r w:rsidRPr="005B583D">
        <w:rPr>
          <w:rFonts w:ascii="Garamond" w:hAnsi="Garamond" w:cs="Kokila"/>
          <w:sz w:val="28"/>
          <w:szCs w:val="24"/>
        </w:rPr>
        <w:t xml:space="preserve">: This week’s word </w:t>
      </w:r>
      <w:r w:rsidRPr="00255E9B">
        <w:rPr>
          <w:rFonts w:ascii="Garamond" w:hAnsi="Garamond" w:cs="Kokila"/>
          <w:sz w:val="28"/>
          <w:szCs w:val="28"/>
        </w:rPr>
        <w:t>wall words are</w:t>
      </w:r>
      <w:r w:rsidR="009E2815" w:rsidRPr="00255E9B">
        <w:rPr>
          <w:rFonts w:ascii="Garamond" w:hAnsi="Garamond" w:cs="Kokila"/>
          <w:sz w:val="28"/>
          <w:szCs w:val="28"/>
        </w:rPr>
        <w:t xml:space="preserve"> </w:t>
      </w:r>
      <w:r w:rsidR="00255E9B" w:rsidRPr="00255E9B">
        <w:rPr>
          <w:rFonts w:ascii="Garamond" w:hAnsi="Garamond"/>
          <w:sz w:val="28"/>
          <w:szCs w:val="28"/>
        </w:rPr>
        <w:t>through, thought, either, without, during</w:t>
      </w:r>
      <w:r w:rsidRPr="00255E9B">
        <w:rPr>
          <w:rFonts w:ascii="Garamond" w:hAnsi="Garamond" w:cs="Kokila"/>
          <w:sz w:val="28"/>
          <w:szCs w:val="28"/>
        </w:rPr>
        <w:t>. Students</w:t>
      </w:r>
      <w:r w:rsidRPr="005B583D">
        <w:rPr>
          <w:rFonts w:ascii="Garamond" w:hAnsi="Garamond" w:cs="Kokila"/>
          <w:sz w:val="28"/>
          <w:szCs w:val="24"/>
        </w:rPr>
        <w:t xml:space="preserve">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5B583D" w:rsidRPr="00B77203" w:rsidRDefault="005B583D" w:rsidP="0060072D">
      <w:pPr>
        <w:rPr>
          <w:rFonts w:ascii="Garamond" w:hAnsi="Garamond" w:cs="Kokila"/>
          <w:b/>
          <w:sz w:val="8"/>
          <w:szCs w:val="24"/>
          <w:u w:val="single"/>
        </w:rPr>
      </w:pPr>
    </w:p>
    <w:p w:rsidR="003A587F" w:rsidRPr="005B583D" w:rsidRDefault="009C3961" w:rsidP="0060072D">
      <w:pPr>
        <w:rPr>
          <w:rFonts w:ascii="Garamond" w:hAnsi="Garamond" w:cs="Kokila"/>
          <w:sz w:val="28"/>
          <w:szCs w:val="24"/>
        </w:rPr>
      </w:pPr>
      <w:r w:rsidRPr="005B583D">
        <w:rPr>
          <w:rFonts w:ascii="Garamond" w:hAnsi="Garamond" w:cs="Kokila"/>
          <w:noProof/>
          <w:sz w:val="28"/>
          <w:szCs w:val="24"/>
        </w:rPr>
        <w:drawing>
          <wp:anchor distT="0" distB="0" distL="114300" distR="114300" simplePos="0" relativeHeight="251658240" behindDoc="1" locked="0" layoutInCell="1" allowOverlap="1" wp14:anchorId="65D22B7D" wp14:editId="4ADB58BD">
            <wp:simplePos x="0" y="0"/>
            <wp:positionH relativeFrom="margin">
              <wp:posOffset>6296025</wp:posOffset>
            </wp:positionH>
            <wp:positionV relativeFrom="paragraph">
              <wp:posOffset>400685</wp:posOffset>
            </wp:positionV>
            <wp:extent cx="552450" cy="552450"/>
            <wp:effectExtent l="0" t="0" r="0" b="0"/>
            <wp:wrapNone/>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87F" w:rsidRPr="005B583D">
        <w:rPr>
          <w:rFonts w:ascii="Garamond" w:hAnsi="Garamond" w:cs="Kokila"/>
          <w:b/>
          <w:sz w:val="28"/>
          <w:szCs w:val="24"/>
          <w:u w:val="single"/>
        </w:rPr>
        <w:t>Student Blog:</w:t>
      </w:r>
      <w:r w:rsidR="003A587F" w:rsidRPr="005B583D">
        <w:rPr>
          <w:rFonts w:ascii="Garamond" w:hAnsi="Garamond" w:cs="Kokila"/>
          <w:sz w:val="28"/>
          <w:szCs w:val="24"/>
        </w:rPr>
        <w:t xml:space="preserve"> Be sure to participate in our monthly student blog</w:t>
      </w:r>
      <w:r w:rsidR="00B77203">
        <w:rPr>
          <w:rFonts w:ascii="Garamond" w:hAnsi="Garamond" w:cs="Kokila"/>
          <w:sz w:val="28"/>
          <w:szCs w:val="24"/>
        </w:rPr>
        <w:t xml:space="preserve"> for September</w:t>
      </w:r>
      <w:r w:rsidR="003A587F" w:rsidRPr="005B583D">
        <w:rPr>
          <w:rFonts w:ascii="Garamond" w:hAnsi="Garamond" w:cs="Kokila"/>
          <w:sz w:val="28"/>
          <w:szCs w:val="24"/>
        </w:rPr>
        <w:t xml:space="preserve">. Go to </w:t>
      </w:r>
      <w:hyperlink r:id="rId5" w:history="1">
        <w:r w:rsidR="003A587F" w:rsidRPr="005B583D">
          <w:rPr>
            <w:rStyle w:val="Hyperlink"/>
            <w:rFonts w:ascii="Garamond" w:hAnsi="Garamond" w:cs="Kokila"/>
            <w:sz w:val="28"/>
            <w:szCs w:val="24"/>
          </w:rPr>
          <w:t>www.weberclass.weebly.com</w:t>
        </w:r>
      </w:hyperlink>
      <w:r w:rsidR="003A587F" w:rsidRPr="005B583D">
        <w:rPr>
          <w:rFonts w:ascii="Garamond" w:hAnsi="Garamond" w:cs="Kokila"/>
          <w:sz w:val="28"/>
          <w:szCs w:val="24"/>
        </w:rPr>
        <w:t xml:space="preserve"> or scan the QR Code to get started.  Remember to only use your first and last initial on your blog entry. Students should </w:t>
      </w:r>
      <w:r w:rsidR="003A587F" w:rsidRPr="005B583D">
        <w:rPr>
          <w:rFonts w:ascii="Garamond" w:hAnsi="Garamond" w:cs="Kokila"/>
          <w:sz w:val="28"/>
          <w:szCs w:val="24"/>
          <w:u w:val="single"/>
        </w:rPr>
        <w:t>never</w:t>
      </w:r>
      <w:r w:rsidR="003A587F" w:rsidRPr="005B583D">
        <w:rPr>
          <w:rFonts w:ascii="Garamond" w:hAnsi="Garamond" w:cs="Kokila"/>
          <w:sz w:val="28"/>
          <w:szCs w:val="24"/>
        </w:rPr>
        <w:t xml:space="preserve"> include their first and last names.  </w:t>
      </w:r>
    </w:p>
    <w:p w:rsidR="009C3961" w:rsidRPr="00B77203" w:rsidRDefault="009C3961" w:rsidP="0060072D">
      <w:pPr>
        <w:rPr>
          <w:rFonts w:ascii="Garamond" w:hAnsi="Garamond" w:cs="Kokila"/>
          <w:sz w:val="8"/>
          <w:szCs w:val="24"/>
        </w:rPr>
      </w:pPr>
    </w:p>
    <w:p w:rsidR="0060072D" w:rsidRPr="005B583D" w:rsidRDefault="0060072D" w:rsidP="0060072D">
      <w:pPr>
        <w:rPr>
          <w:rFonts w:ascii="Garamond" w:hAnsi="Garamond" w:cs="Kokila"/>
          <w:sz w:val="28"/>
          <w:szCs w:val="24"/>
        </w:rPr>
      </w:pPr>
      <w:r w:rsidRPr="005B583D">
        <w:rPr>
          <w:rFonts w:ascii="Garamond" w:hAnsi="Garamond" w:cs="Kokila"/>
          <w:b/>
          <w:sz w:val="28"/>
          <w:szCs w:val="24"/>
          <w:u w:val="single"/>
        </w:rPr>
        <w:t>Math</w:t>
      </w:r>
      <w:r w:rsidRPr="005B583D">
        <w:rPr>
          <w:rFonts w:ascii="Garamond" w:hAnsi="Garamond" w:cs="Kokila"/>
          <w:sz w:val="28"/>
          <w:szCs w:val="24"/>
        </w:rPr>
        <w:t>:</w:t>
      </w:r>
      <w:r w:rsidR="004F6DBA" w:rsidRPr="005B583D">
        <w:rPr>
          <w:rFonts w:ascii="Garamond" w:hAnsi="Garamond" w:cs="Kokila"/>
          <w:sz w:val="28"/>
          <w:szCs w:val="24"/>
        </w:rPr>
        <w:t xml:space="preserve"> </w:t>
      </w:r>
      <w:r w:rsidR="009C3961" w:rsidRPr="005B583D">
        <w:rPr>
          <w:rFonts w:ascii="Garamond" w:hAnsi="Garamond" w:cs="Kokila"/>
          <w:sz w:val="28"/>
          <w:szCs w:val="24"/>
        </w:rPr>
        <w:t>Go to TenMarks.com to complete your weekly math assignment.</w:t>
      </w:r>
    </w:p>
    <w:p w:rsidR="005B583D" w:rsidRPr="00B77203" w:rsidRDefault="005B583D" w:rsidP="0060072D">
      <w:pPr>
        <w:rPr>
          <w:rFonts w:ascii="Garamond" w:hAnsi="Garamond" w:cs="Kokila"/>
          <w:b/>
          <w:sz w:val="8"/>
          <w:szCs w:val="24"/>
          <w:u w:val="single"/>
        </w:rPr>
      </w:pPr>
    </w:p>
    <w:p w:rsidR="003A587F" w:rsidRDefault="00E50EE5" w:rsidP="0060072D">
      <w:pPr>
        <w:rPr>
          <w:rFonts w:ascii="Garamond" w:hAnsi="Garamond" w:cs="Kokila"/>
          <w:sz w:val="28"/>
          <w:szCs w:val="24"/>
        </w:rPr>
      </w:pPr>
      <w:r>
        <w:rPr>
          <w:rFonts w:ascii="Garamond" w:hAnsi="Garamond" w:cs="Kokila"/>
          <w:b/>
          <w:sz w:val="28"/>
          <w:szCs w:val="24"/>
          <w:u w:val="single"/>
        </w:rPr>
        <w:t>Science</w:t>
      </w:r>
      <w:r>
        <w:rPr>
          <w:rFonts w:ascii="Garamond" w:hAnsi="Garamond" w:cs="Kokila"/>
          <w:b/>
          <w:sz w:val="28"/>
          <w:szCs w:val="24"/>
        </w:rPr>
        <w:t xml:space="preserve">: </w:t>
      </w:r>
      <w:r w:rsidR="00255E9B">
        <w:rPr>
          <w:rFonts w:ascii="Garamond" w:hAnsi="Garamond" w:cs="Kokila"/>
          <w:sz w:val="28"/>
          <w:szCs w:val="24"/>
        </w:rPr>
        <w:t xml:space="preserve">Students will begin a new unit on weather at school. Use the </w:t>
      </w:r>
      <w:r w:rsidR="00BD46DA">
        <w:rPr>
          <w:rFonts w:ascii="Garamond" w:hAnsi="Garamond" w:cs="Kokila"/>
          <w:sz w:val="28"/>
          <w:szCs w:val="24"/>
        </w:rPr>
        <w:t xml:space="preserve">included graph </w:t>
      </w:r>
      <w:r w:rsidR="00255E9B">
        <w:rPr>
          <w:rFonts w:ascii="Garamond" w:hAnsi="Garamond" w:cs="Kokila"/>
          <w:sz w:val="28"/>
          <w:szCs w:val="24"/>
        </w:rPr>
        <w:t xml:space="preserve">to collect weather data for </w:t>
      </w:r>
      <w:r w:rsidR="00BD46DA">
        <w:rPr>
          <w:rFonts w:ascii="Garamond" w:hAnsi="Garamond" w:cs="Kokila"/>
          <w:sz w:val="28"/>
          <w:szCs w:val="24"/>
        </w:rPr>
        <w:t>12 days</w:t>
      </w:r>
      <w:r w:rsidR="00255E9B">
        <w:rPr>
          <w:rFonts w:ascii="Garamond" w:hAnsi="Garamond" w:cs="Kokila"/>
          <w:sz w:val="28"/>
          <w:szCs w:val="24"/>
        </w:rPr>
        <w:t xml:space="preserve">. </w:t>
      </w:r>
      <w:r w:rsidR="00B77203">
        <w:rPr>
          <w:rFonts w:ascii="Garamond" w:hAnsi="Garamond" w:cs="Kokila"/>
          <w:sz w:val="28"/>
          <w:szCs w:val="24"/>
        </w:rPr>
        <w:t>Be sure to include 2-3 facts you learne</w:t>
      </w:r>
      <w:bookmarkStart w:id="0" w:name="_GoBack"/>
      <w:bookmarkEnd w:id="0"/>
      <w:r w:rsidR="00B77203">
        <w:rPr>
          <w:rFonts w:ascii="Garamond" w:hAnsi="Garamond" w:cs="Kokila"/>
          <w:sz w:val="28"/>
          <w:szCs w:val="24"/>
        </w:rPr>
        <w:t xml:space="preserve">d from analyzing your data. </w:t>
      </w:r>
      <w:r w:rsidR="00BD46DA">
        <w:rPr>
          <w:rFonts w:ascii="Garamond" w:hAnsi="Garamond" w:cs="Kokila"/>
          <w:sz w:val="28"/>
          <w:szCs w:val="24"/>
        </w:rPr>
        <w:t xml:space="preserve">You can write your facts on the back of the graph. </w:t>
      </w:r>
      <w:r w:rsidR="00B77203" w:rsidRPr="00BD46DA">
        <w:rPr>
          <w:rFonts w:ascii="Garamond" w:hAnsi="Garamond" w:cs="Kokila"/>
          <w:b/>
          <w:sz w:val="28"/>
          <w:szCs w:val="24"/>
        </w:rPr>
        <w:t>This will be due on Oct. 17.</w:t>
      </w:r>
      <w:r w:rsidR="00B77203">
        <w:rPr>
          <w:rFonts w:ascii="Garamond" w:hAnsi="Garamond" w:cs="Kokila"/>
          <w:sz w:val="28"/>
          <w:szCs w:val="24"/>
        </w:rPr>
        <w:t xml:space="preserve"> </w:t>
      </w:r>
    </w:p>
    <w:p w:rsidR="00255E9B" w:rsidRPr="00255E9B" w:rsidRDefault="00255E9B" w:rsidP="0060072D">
      <w:pPr>
        <w:rPr>
          <w:rFonts w:ascii="Garamond" w:hAnsi="Garamond" w:cs="Kokila"/>
          <w:sz w:val="28"/>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A587F"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255E9B"/>
    <w:rsid w:val="00326909"/>
    <w:rsid w:val="003A587F"/>
    <w:rsid w:val="003E486A"/>
    <w:rsid w:val="004F6DBA"/>
    <w:rsid w:val="005B583D"/>
    <w:rsid w:val="0060072D"/>
    <w:rsid w:val="00663199"/>
    <w:rsid w:val="008671A8"/>
    <w:rsid w:val="008D5EC6"/>
    <w:rsid w:val="00953E4C"/>
    <w:rsid w:val="009C3961"/>
    <w:rsid w:val="009E2815"/>
    <w:rsid w:val="00B60744"/>
    <w:rsid w:val="00B77203"/>
    <w:rsid w:val="00BD46DA"/>
    <w:rsid w:val="00D31FBD"/>
    <w:rsid w:val="00E50EE5"/>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erclass.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Gina Weber</cp:lastModifiedBy>
  <cp:revision>3</cp:revision>
  <cp:lastPrinted>2014-09-10T13:06:00Z</cp:lastPrinted>
  <dcterms:created xsi:type="dcterms:W3CDTF">2014-09-22T22:12:00Z</dcterms:created>
  <dcterms:modified xsi:type="dcterms:W3CDTF">2014-09-23T00:38:00Z</dcterms:modified>
</cp:coreProperties>
</file>